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6AB48" w14:textId="768EB409" w:rsidR="00F262B6" w:rsidRDefault="00F54148" w:rsidP="00A93FD7">
      <w:pPr>
        <w:spacing w:line="360" w:lineRule="auto"/>
        <w:jc w:val="center"/>
        <w:rPr>
          <w:sz w:val="36"/>
        </w:rPr>
      </w:pPr>
      <w:r>
        <w:rPr>
          <w:sz w:val="36"/>
        </w:rPr>
        <w:t>Fizika kiegészítő 20</w:t>
      </w:r>
      <w:r w:rsidR="0001472A">
        <w:rPr>
          <w:sz w:val="36"/>
        </w:rPr>
        <w:t>20</w:t>
      </w:r>
      <w:r w:rsidR="00A93FD7">
        <w:rPr>
          <w:sz w:val="36"/>
        </w:rPr>
        <w:t>,</w:t>
      </w:r>
      <w:r w:rsidR="00F262B6" w:rsidRPr="00F262B6">
        <w:rPr>
          <w:sz w:val="36"/>
        </w:rPr>
        <w:t xml:space="preserve"> tételek</w:t>
      </w:r>
    </w:p>
    <w:p w14:paraId="26B5BFB3" w14:textId="3D1D3B50" w:rsidR="00F262B6" w:rsidRPr="00F262B6" w:rsidRDefault="00BC7EE7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hyperlink r:id="rId5" w:history="1">
        <w:r w:rsidR="0001472A" w:rsidRPr="00BC7EE7">
          <w:rPr>
            <w:rStyle w:val="Hiperhivatkozs"/>
            <w:sz w:val="28"/>
            <w:szCs w:val="28"/>
          </w:rPr>
          <w:t>Nemzetközi fizikai állandók</w:t>
        </w:r>
      </w:hyperlink>
      <w:r w:rsidR="0001472A">
        <w:rPr>
          <w:sz w:val="28"/>
          <w:szCs w:val="28"/>
        </w:rPr>
        <w:t xml:space="preserve">. </w:t>
      </w:r>
      <w:r w:rsidR="00F262B6" w:rsidRPr="00F262B6">
        <w:rPr>
          <w:sz w:val="28"/>
          <w:szCs w:val="28"/>
        </w:rPr>
        <w:t xml:space="preserve">A méter. </w:t>
      </w:r>
      <w:r w:rsidR="0001472A">
        <w:rPr>
          <w:sz w:val="28"/>
          <w:szCs w:val="28"/>
        </w:rPr>
        <w:t>Hagyományos f</w:t>
      </w:r>
      <w:r w:rsidR="00F262B6" w:rsidRPr="00F262B6">
        <w:rPr>
          <w:sz w:val="28"/>
          <w:szCs w:val="28"/>
        </w:rPr>
        <w:t>ormája, megőrzése, mérése. Definíciói</w:t>
      </w:r>
      <w:r w:rsidR="0001472A">
        <w:rPr>
          <w:sz w:val="28"/>
          <w:szCs w:val="28"/>
        </w:rPr>
        <w:t xml:space="preserve">. </w:t>
      </w:r>
    </w:p>
    <w:p w14:paraId="25880800" w14:textId="77777777" w:rsidR="00F262B6" w:rsidRDefault="00F262B6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A másodperc. Nemzetközi egyeztetése. Meridián konferencia. UTC. Definíciói</w:t>
      </w:r>
    </w:p>
    <w:p w14:paraId="6EA7B6E6" w14:textId="71DF70C0" w:rsidR="00F262B6" w:rsidRDefault="00F262B6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A kilogramm. A </w:t>
      </w:r>
      <w:hyperlink r:id="rId6" w:history="1">
        <w:proofErr w:type="spellStart"/>
        <w:r w:rsidR="0001472A" w:rsidRPr="00156463">
          <w:rPr>
            <w:rStyle w:val="Hiperhivatkozs"/>
            <w:sz w:val="28"/>
            <w:szCs w:val="28"/>
          </w:rPr>
          <w:t>Kibble</w:t>
        </w:r>
        <w:proofErr w:type="spellEnd"/>
        <w:r w:rsidRPr="00156463">
          <w:rPr>
            <w:rStyle w:val="Hiperhivatkozs"/>
            <w:sz w:val="28"/>
            <w:szCs w:val="28"/>
          </w:rPr>
          <w:t>-mérleg</w:t>
        </w:r>
      </w:hyperlink>
      <w:r>
        <w:rPr>
          <w:sz w:val="28"/>
          <w:szCs w:val="28"/>
        </w:rPr>
        <w:t xml:space="preserve"> és az árammérleg.</w:t>
      </w:r>
    </w:p>
    <w:p w14:paraId="332079A9" w14:textId="1F2AF55F" w:rsidR="00F262B6" w:rsidRDefault="00BC7EE7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hyperlink r:id="rId7" w:history="1">
        <w:r w:rsidR="00F262B6" w:rsidRPr="00BC7EE7">
          <w:rPr>
            <w:rStyle w:val="Hiperhivatkozs"/>
            <w:sz w:val="28"/>
            <w:szCs w:val="28"/>
          </w:rPr>
          <w:t>A nemzetközi mérésügy</w:t>
        </w:r>
      </w:hyperlink>
      <w:r w:rsidR="00F262B6">
        <w:rPr>
          <w:sz w:val="28"/>
          <w:szCs w:val="28"/>
        </w:rPr>
        <w:t xml:space="preserve">. BIPM, NIST, NPL, </w:t>
      </w:r>
      <w:hyperlink r:id="rId8" w:history="1">
        <w:r w:rsidR="0001472A" w:rsidRPr="00156463">
          <w:rPr>
            <w:rStyle w:val="Hiperhivatkozs"/>
            <w:i/>
            <w:iCs/>
            <w:sz w:val="28"/>
            <w:szCs w:val="28"/>
          </w:rPr>
          <w:t>Budapest Főváros Kormányhivatala</w:t>
        </w:r>
        <w:r w:rsidR="00156463" w:rsidRPr="00156463">
          <w:rPr>
            <w:rStyle w:val="Hiperhivatkozs"/>
            <w:i/>
            <w:iCs/>
            <w:sz w:val="28"/>
            <w:szCs w:val="28"/>
          </w:rPr>
          <w:t>;</w:t>
        </w:r>
        <w:r w:rsidR="0001472A" w:rsidRPr="00156463">
          <w:rPr>
            <w:rStyle w:val="Hiperhivatkozs"/>
            <w:i/>
            <w:iCs/>
            <w:sz w:val="28"/>
            <w:szCs w:val="28"/>
          </w:rPr>
          <w:t xml:space="preserve"> </w:t>
        </w:r>
        <w:proofErr w:type="spellStart"/>
        <w:r w:rsidR="00156463" w:rsidRPr="00156463">
          <w:rPr>
            <w:rStyle w:val="Hiperhivatkozs"/>
            <w:i/>
            <w:iCs/>
            <w:sz w:val="28"/>
            <w:szCs w:val="28"/>
          </w:rPr>
          <w:t>Metrológiai</w:t>
        </w:r>
        <w:proofErr w:type="spellEnd"/>
        <w:r w:rsidR="00156463" w:rsidRPr="00156463">
          <w:rPr>
            <w:rStyle w:val="Hiperhivatkozs"/>
            <w:i/>
            <w:iCs/>
            <w:sz w:val="28"/>
            <w:szCs w:val="28"/>
          </w:rPr>
          <w:t xml:space="preserve"> és Műszaki Felügyeleti Főosztály</w:t>
        </w:r>
        <w:r w:rsidR="00F262B6" w:rsidRPr="00156463">
          <w:rPr>
            <w:rStyle w:val="Hiperhivatkozs"/>
            <w:sz w:val="28"/>
            <w:szCs w:val="28"/>
          </w:rPr>
          <w:t>.</w:t>
        </w:r>
      </w:hyperlink>
      <w:r w:rsidR="00F262B6">
        <w:rPr>
          <w:sz w:val="28"/>
          <w:szCs w:val="28"/>
        </w:rPr>
        <w:t xml:space="preserve"> Laboratórium akkreditálása</w:t>
      </w:r>
    </w:p>
    <w:p w14:paraId="7FE815A4" w14:textId="77777777" w:rsidR="00F262B6" w:rsidRDefault="00F262B6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Metrológia</w:t>
      </w:r>
      <w:proofErr w:type="spellEnd"/>
      <w:r>
        <w:rPr>
          <w:sz w:val="28"/>
          <w:szCs w:val="28"/>
        </w:rPr>
        <w:t>. Helyes érték, valódi érték. Precizitás és pontosság. VIM</w:t>
      </w:r>
      <w:r w:rsidR="00C16550">
        <w:rPr>
          <w:sz w:val="28"/>
          <w:szCs w:val="28"/>
        </w:rPr>
        <w:t>, GUM</w:t>
      </w:r>
    </w:p>
    <w:p w14:paraId="05933F33" w14:textId="77777777" w:rsidR="00F262B6" w:rsidRDefault="00F262B6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Metrológia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Biometriai</w:t>
      </w:r>
      <w:proofErr w:type="spellEnd"/>
      <w:r>
        <w:rPr>
          <w:sz w:val="28"/>
          <w:szCs w:val="28"/>
        </w:rPr>
        <w:t xml:space="preserve"> vonatkozásai. Hibaterjedés additív és </w:t>
      </w:r>
      <w:proofErr w:type="spellStart"/>
      <w:r>
        <w:rPr>
          <w:sz w:val="28"/>
          <w:szCs w:val="28"/>
        </w:rPr>
        <w:t>multiplikatív</w:t>
      </w:r>
      <w:proofErr w:type="spellEnd"/>
      <w:r>
        <w:rPr>
          <w:sz w:val="28"/>
          <w:szCs w:val="28"/>
        </w:rPr>
        <w:t xml:space="preserve"> műveleteknél</w:t>
      </w:r>
    </w:p>
    <w:p w14:paraId="7CEC3C80" w14:textId="77777777" w:rsidR="00F262B6" w:rsidRDefault="00F262B6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Anyagi pont helyzete és mozgása (kinetika). Transzláció és rotáció</w:t>
      </w:r>
    </w:p>
    <w:p w14:paraId="0DD9E474" w14:textId="77777777" w:rsidR="00F262B6" w:rsidRDefault="00F262B6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Centrális mozgások. Körmozgás, forgó mozgás. </w:t>
      </w:r>
      <w:r w:rsidR="0078076D">
        <w:rPr>
          <w:sz w:val="28"/>
          <w:szCs w:val="28"/>
        </w:rPr>
        <w:t xml:space="preserve">Tehetetlenségi nyomaték. </w:t>
      </w:r>
      <w:r>
        <w:rPr>
          <w:sz w:val="28"/>
          <w:szCs w:val="28"/>
        </w:rPr>
        <w:t>Harmonikus rezgőmozgás</w:t>
      </w:r>
    </w:p>
    <w:p w14:paraId="7B1DE39E" w14:textId="77777777" w:rsidR="00F262B6" w:rsidRDefault="00F262B6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Dinamika. Newton </w:t>
      </w:r>
      <w:r w:rsidR="00845C7F">
        <w:rPr>
          <w:sz w:val="28"/>
          <w:szCs w:val="28"/>
        </w:rPr>
        <w:t>törvényei (</w:t>
      </w:r>
      <w:r>
        <w:rPr>
          <w:sz w:val="28"/>
          <w:szCs w:val="28"/>
        </w:rPr>
        <w:t>axiómái</w:t>
      </w:r>
      <w:r w:rsidR="00845C7F">
        <w:rPr>
          <w:sz w:val="28"/>
          <w:szCs w:val="28"/>
        </w:rPr>
        <w:t>)</w:t>
      </w:r>
      <w:r>
        <w:rPr>
          <w:sz w:val="28"/>
          <w:szCs w:val="28"/>
        </w:rPr>
        <w:t>. Az axióma fogalma.</w:t>
      </w:r>
      <w:r w:rsidR="0078076D">
        <w:rPr>
          <w:sz w:val="28"/>
          <w:szCs w:val="28"/>
        </w:rPr>
        <w:t xml:space="preserve"> Impulzus.</w:t>
      </w:r>
    </w:p>
    <w:p w14:paraId="44B22E6B" w14:textId="77777777" w:rsidR="0078076D" w:rsidRDefault="0078076D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Összetételi arány szabályos és szabálytalan mértékegységei. International Union of </w:t>
      </w:r>
      <w:proofErr w:type="spellStart"/>
      <w:r>
        <w:rPr>
          <w:sz w:val="28"/>
          <w:szCs w:val="28"/>
        </w:rPr>
        <w:t>Pure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Applied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Physics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Chemistry</w:t>
      </w:r>
      <w:proofErr w:type="spellEnd"/>
      <w:r>
        <w:rPr>
          <w:sz w:val="28"/>
          <w:szCs w:val="28"/>
        </w:rPr>
        <w:t>)</w:t>
      </w:r>
    </w:p>
    <w:p w14:paraId="02AB88D4" w14:textId="77777777" w:rsidR="0078076D" w:rsidRDefault="0078076D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Hidrosztatika. Ideális és reális folyadék. </w:t>
      </w:r>
      <w:r w:rsidR="00A17920">
        <w:rPr>
          <w:sz w:val="28"/>
          <w:szCs w:val="28"/>
        </w:rPr>
        <w:t xml:space="preserve">Pascal-elv. </w:t>
      </w:r>
      <w:r>
        <w:rPr>
          <w:sz w:val="28"/>
          <w:szCs w:val="28"/>
        </w:rPr>
        <w:t>Felületi feszültség</w:t>
      </w:r>
    </w:p>
    <w:p w14:paraId="09ACEB36" w14:textId="77777777" w:rsidR="0078076D" w:rsidRDefault="0078076D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Hidrodinamika. A Bern</w:t>
      </w:r>
      <w:r w:rsidR="00A17920">
        <w:rPr>
          <w:sz w:val="28"/>
          <w:szCs w:val="28"/>
        </w:rPr>
        <w:t>oulli egyenlet formái. Örvénye</w:t>
      </w:r>
      <w:r>
        <w:rPr>
          <w:sz w:val="28"/>
          <w:szCs w:val="28"/>
        </w:rPr>
        <w:t>sség. Forráserősség.</w:t>
      </w:r>
    </w:p>
    <w:p w14:paraId="49C820F4" w14:textId="77777777" w:rsidR="0078076D" w:rsidRDefault="0078076D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Merev testek sztatikája. </w:t>
      </w:r>
      <w:r w:rsidR="00A17920">
        <w:rPr>
          <w:sz w:val="28"/>
          <w:szCs w:val="28"/>
        </w:rPr>
        <w:t xml:space="preserve">Súlypont. </w:t>
      </w:r>
      <w:r>
        <w:rPr>
          <w:sz w:val="28"/>
          <w:szCs w:val="28"/>
        </w:rPr>
        <w:t>Stabilitás</w:t>
      </w:r>
    </w:p>
    <w:p w14:paraId="1DA5132A" w14:textId="77777777" w:rsidR="00701A45" w:rsidRDefault="00701A45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Rugalmas ütközés. Feltételek, következtetések</w:t>
      </w:r>
    </w:p>
    <w:p w14:paraId="60DCF757" w14:textId="77777777" w:rsidR="0078076D" w:rsidRDefault="0078076D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Szabaderők és kényszererők. </w:t>
      </w:r>
      <w:proofErr w:type="spellStart"/>
      <w:r>
        <w:rPr>
          <w:sz w:val="28"/>
          <w:szCs w:val="28"/>
        </w:rPr>
        <w:t>Disszipatív</w:t>
      </w:r>
      <w:proofErr w:type="spellEnd"/>
      <w:r>
        <w:rPr>
          <w:sz w:val="28"/>
          <w:szCs w:val="28"/>
        </w:rPr>
        <w:t xml:space="preserve"> és konzervatív energia (erők)</w:t>
      </w:r>
    </w:p>
    <w:p w14:paraId="1809B094" w14:textId="77777777" w:rsidR="0078076D" w:rsidRDefault="0078076D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Deformálható testek. Korpuszkuláris és fenomenológiai megközelítés. Hooke-törvény</w:t>
      </w:r>
      <w:r w:rsidR="00A17920">
        <w:rPr>
          <w:sz w:val="28"/>
          <w:szCs w:val="28"/>
        </w:rPr>
        <w:t>. Az alakváltozás mérése.</w:t>
      </w:r>
    </w:p>
    <w:p w14:paraId="46C7EDCA" w14:textId="77777777" w:rsidR="0078076D" w:rsidRPr="00F01CB6" w:rsidRDefault="0078076D" w:rsidP="0078076D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F01CB6">
        <w:rPr>
          <w:sz w:val="28"/>
          <w:szCs w:val="28"/>
        </w:rPr>
        <w:t>Deformálható testek. Húzás, nyomás, nyírás, csavarás. Poisson állandó</w:t>
      </w:r>
    </w:p>
    <w:p w14:paraId="7EFA37EB" w14:textId="77777777" w:rsidR="00C16550" w:rsidRPr="00F01CB6" w:rsidRDefault="0078076D" w:rsidP="00701A45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F01CB6">
        <w:rPr>
          <w:sz w:val="28"/>
          <w:szCs w:val="28"/>
        </w:rPr>
        <w:t>Szuperpozíció, reciprocitás elve, de Saint-</w:t>
      </w:r>
      <w:proofErr w:type="spellStart"/>
      <w:r w:rsidRPr="00F01CB6">
        <w:rPr>
          <w:sz w:val="28"/>
          <w:szCs w:val="28"/>
        </w:rPr>
        <w:t>Venant</w:t>
      </w:r>
      <w:proofErr w:type="spellEnd"/>
      <w:r w:rsidRPr="00F01CB6">
        <w:rPr>
          <w:sz w:val="28"/>
          <w:szCs w:val="28"/>
        </w:rPr>
        <w:t xml:space="preserve"> elv</w:t>
      </w:r>
    </w:p>
    <w:p w14:paraId="604034E5" w14:textId="77777777" w:rsidR="00701A45" w:rsidRPr="00F01CB6" w:rsidRDefault="00701A45" w:rsidP="00701A45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F01CB6">
        <w:rPr>
          <w:sz w:val="28"/>
          <w:szCs w:val="28"/>
        </w:rPr>
        <w:t xml:space="preserve">A </w:t>
      </w:r>
      <w:proofErr w:type="spellStart"/>
      <w:r w:rsidRPr="00F01CB6">
        <w:rPr>
          <w:sz w:val="28"/>
          <w:szCs w:val="28"/>
        </w:rPr>
        <w:t>reológia</w:t>
      </w:r>
      <w:proofErr w:type="spellEnd"/>
      <w:r w:rsidRPr="00F01CB6">
        <w:rPr>
          <w:sz w:val="28"/>
          <w:szCs w:val="28"/>
        </w:rPr>
        <w:t xml:space="preserve"> axiómái. </w:t>
      </w:r>
      <w:proofErr w:type="spellStart"/>
      <w:r w:rsidRPr="00F01CB6">
        <w:rPr>
          <w:sz w:val="28"/>
          <w:szCs w:val="28"/>
        </w:rPr>
        <w:t>Alapmodelek</w:t>
      </w:r>
      <w:proofErr w:type="spellEnd"/>
      <w:r w:rsidRPr="00F01CB6">
        <w:rPr>
          <w:sz w:val="28"/>
          <w:szCs w:val="28"/>
        </w:rPr>
        <w:t xml:space="preserve">, </w:t>
      </w:r>
      <w:proofErr w:type="spellStart"/>
      <w:r w:rsidRPr="00F01CB6">
        <w:rPr>
          <w:sz w:val="28"/>
          <w:szCs w:val="28"/>
        </w:rPr>
        <w:t>összettt</w:t>
      </w:r>
      <w:proofErr w:type="spellEnd"/>
      <w:r w:rsidRPr="00F01CB6">
        <w:rPr>
          <w:sz w:val="28"/>
          <w:szCs w:val="28"/>
        </w:rPr>
        <w:t xml:space="preserve"> modellek</w:t>
      </w:r>
    </w:p>
    <w:p w14:paraId="1A3A1F38" w14:textId="77777777" w:rsidR="00701A45" w:rsidRPr="0001472A" w:rsidRDefault="00701A45" w:rsidP="00701A45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01472A">
        <w:rPr>
          <w:sz w:val="28"/>
          <w:szCs w:val="28"/>
        </w:rPr>
        <w:t>A plasztikus törés elmélete. Nyíródoboz.</w:t>
      </w:r>
    </w:p>
    <w:p w14:paraId="42CC5BA5" w14:textId="4E8160AE" w:rsidR="00311411" w:rsidRPr="0001472A" w:rsidRDefault="00311411" w:rsidP="00701A45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</w:rPr>
      </w:pPr>
      <w:r w:rsidRPr="0001472A">
        <w:rPr>
          <w:sz w:val="28"/>
          <w:szCs w:val="28"/>
        </w:rPr>
        <w:t>A CIE színmérő rendszer</w:t>
      </w:r>
      <w:r w:rsidR="00690D88" w:rsidRPr="0001472A">
        <w:rPr>
          <w:sz w:val="28"/>
          <w:szCs w:val="28"/>
        </w:rPr>
        <w:t xml:space="preserve"> </w:t>
      </w:r>
      <w:r w:rsidR="00F01CB6" w:rsidRPr="0001472A">
        <w:rPr>
          <w:sz w:val="28"/>
          <w:szCs w:val="28"/>
        </w:rPr>
        <w:t>(fizika előadáson hangz</w:t>
      </w:r>
      <w:r w:rsidR="0001472A">
        <w:rPr>
          <w:sz w:val="28"/>
          <w:szCs w:val="28"/>
        </w:rPr>
        <w:t>ik</w:t>
      </w:r>
      <w:r w:rsidR="00F01CB6" w:rsidRPr="0001472A">
        <w:rPr>
          <w:sz w:val="28"/>
          <w:szCs w:val="28"/>
        </w:rPr>
        <w:t xml:space="preserve"> el)</w:t>
      </w:r>
    </w:p>
    <w:p w14:paraId="34E49A8A" w14:textId="133D6B3C" w:rsidR="00A93FD7" w:rsidRDefault="00A93FD7" w:rsidP="00A93FD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Az aktuális laborgyakorlatokkal kapcsolatos kérdések</w:t>
      </w:r>
      <w:r w:rsidR="00B46B54">
        <w:rPr>
          <w:sz w:val="28"/>
          <w:szCs w:val="28"/>
        </w:rPr>
        <w:t xml:space="preserve"> </w:t>
      </w:r>
      <w:hyperlink r:id="rId9" w:history="1">
        <w:r w:rsidR="0001472A" w:rsidRPr="007708C2">
          <w:rPr>
            <w:rStyle w:val="Hiperhivatkozs"/>
            <w:sz w:val="28"/>
            <w:szCs w:val="28"/>
          </w:rPr>
          <w:t>http://fizika3.bc.szie.</w:t>
        </w:r>
        <w:r w:rsidR="0001472A" w:rsidRPr="007708C2">
          <w:rPr>
            <w:rStyle w:val="Hiperhivatkozs"/>
            <w:sz w:val="28"/>
            <w:szCs w:val="28"/>
          </w:rPr>
          <w:t>h</w:t>
        </w:r>
        <w:r w:rsidR="0001472A" w:rsidRPr="007708C2">
          <w:rPr>
            <w:rStyle w:val="Hiperhivatkozs"/>
            <w:sz w:val="28"/>
            <w:szCs w:val="28"/>
          </w:rPr>
          <w:t>u/jegyzet/</w:t>
        </w:r>
      </w:hyperlink>
    </w:p>
    <w:p w14:paraId="4109728E" w14:textId="59000748" w:rsidR="0078076D" w:rsidRPr="00F262B6" w:rsidRDefault="0001472A" w:rsidP="00701A45">
      <w:pPr>
        <w:spacing w:line="360" w:lineRule="auto"/>
        <w:ind w:left="720"/>
        <w:rPr>
          <w:sz w:val="28"/>
          <w:szCs w:val="28"/>
        </w:rPr>
      </w:pPr>
      <w:hyperlink r:id="rId10" w:history="1">
        <w:r w:rsidRPr="007708C2">
          <w:rPr>
            <w:rStyle w:val="Hiperhivatkozs"/>
            <w:sz w:val="28"/>
            <w:szCs w:val="28"/>
          </w:rPr>
          <w:t>http://fizika2.bc.szie.hu/hallgato</w:t>
        </w:r>
      </w:hyperlink>
      <w:r w:rsidR="00C16550">
        <w:rPr>
          <w:sz w:val="28"/>
          <w:szCs w:val="28"/>
        </w:rPr>
        <w:t xml:space="preserve"> (mechanika</w:t>
      </w:r>
      <w:r w:rsidR="00B46B54">
        <w:rPr>
          <w:sz w:val="28"/>
          <w:szCs w:val="28"/>
        </w:rPr>
        <w:t>, fizika kiegészítő</w:t>
      </w:r>
      <w:r w:rsidR="00C16550">
        <w:rPr>
          <w:sz w:val="28"/>
          <w:szCs w:val="28"/>
        </w:rPr>
        <w:t xml:space="preserve">) </w:t>
      </w:r>
    </w:p>
    <w:sectPr w:rsidR="0078076D" w:rsidRPr="00F262B6" w:rsidSect="0078076D">
      <w:pgSz w:w="11906" w:h="16838"/>
      <w:pgMar w:top="1134" w:right="567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915E9"/>
    <w:multiLevelType w:val="multilevel"/>
    <w:tmpl w:val="B05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64317"/>
    <w:multiLevelType w:val="multilevel"/>
    <w:tmpl w:val="B05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1B51A3"/>
    <w:multiLevelType w:val="hybridMultilevel"/>
    <w:tmpl w:val="B05E89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5092E"/>
    <w:multiLevelType w:val="multilevel"/>
    <w:tmpl w:val="B05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2B6"/>
    <w:rsid w:val="0001472A"/>
    <w:rsid w:val="00023303"/>
    <w:rsid w:val="000C2D9D"/>
    <w:rsid w:val="00156463"/>
    <w:rsid w:val="001A0E04"/>
    <w:rsid w:val="00251060"/>
    <w:rsid w:val="00311411"/>
    <w:rsid w:val="004F74E5"/>
    <w:rsid w:val="00690D88"/>
    <w:rsid w:val="00701A45"/>
    <w:rsid w:val="0078076D"/>
    <w:rsid w:val="007A1A31"/>
    <w:rsid w:val="00845C7F"/>
    <w:rsid w:val="00931A10"/>
    <w:rsid w:val="00961C14"/>
    <w:rsid w:val="00A17920"/>
    <w:rsid w:val="00A93FD7"/>
    <w:rsid w:val="00B46B54"/>
    <w:rsid w:val="00BC7EE7"/>
    <w:rsid w:val="00C16550"/>
    <w:rsid w:val="00EF09BA"/>
    <w:rsid w:val="00F01CB6"/>
    <w:rsid w:val="00F262B6"/>
    <w:rsid w:val="00F5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E3334"/>
  <w15:chartTrackingRefBased/>
  <w15:docId w15:val="{181284B2-4F91-4BC0-B9C2-DAE1FDEF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C16550"/>
    <w:rPr>
      <w:color w:val="0000FF"/>
      <w:u w:val="single"/>
    </w:rPr>
  </w:style>
  <w:style w:type="character" w:styleId="Mrltotthiperhivatkozs">
    <w:name w:val="FollowedHyperlink"/>
    <w:rsid w:val="000C2D9D"/>
    <w:rPr>
      <w:color w:val="954F72"/>
      <w:u w:val="single"/>
    </w:rPr>
  </w:style>
  <w:style w:type="character" w:styleId="Feloldatlanmegemlts">
    <w:name w:val="Unresolved Mention"/>
    <w:uiPriority w:val="99"/>
    <w:semiHidden/>
    <w:unhideWhenUsed/>
    <w:rsid w:val="0001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hivatal.hu/hu/budapest/szervezeti-egyseg/metrologiai-es-muszaki-felugyeleti-fooszta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pm.org/utils/common/pdf/si-brochure/SI-FAQs-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m.org/en/bipm/mass/watt-balance/wb_principl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pm.org/cc/CCEM/Allowed/30/CCEM-17-18-report-CODATA-%284.3%29.pdf" TargetMode="External"/><Relationship Id="rId10" Type="http://schemas.openxmlformats.org/officeDocument/2006/relationships/hyperlink" Target="http://fizika2.bc.szie.hu/hallga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ika3.bc.szie.hu/jegyze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Fizika kiegészítő 2015</vt:lpstr>
    </vt:vector>
  </TitlesOfParts>
  <Company>Otthon</Company>
  <LinksUpToDate>false</LinksUpToDate>
  <CharactersWithSpaces>2221</CharactersWithSpaces>
  <SharedDoc>false</SharedDoc>
  <HLinks>
    <vt:vector size="12" baseType="variant">
      <vt:variant>
        <vt:i4>4128870</vt:i4>
      </vt:variant>
      <vt:variant>
        <vt:i4>3</vt:i4>
      </vt:variant>
      <vt:variant>
        <vt:i4>0</vt:i4>
      </vt:variant>
      <vt:variant>
        <vt:i4>5</vt:i4>
      </vt:variant>
      <vt:variant>
        <vt:lpwstr>http://physics2.kee.hu/hallgato</vt:lpwstr>
      </vt:variant>
      <vt:variant>
        <vt:lpwstr/>
      </vt:variant>
      <vt:variant>
        <vt:i4>4259854</vt:i4>
      </vt:variant>
      <vt:variant>
        <vt:i4>0</vt:i4>
      </vt:variant>
      <vt:variant>
        <vt:i4>0</vt:i4>
      </vt:variant>
      <vt:variant>
        <vt:i4>5</vt:i4>
      </vt:variant>
      <vt:variant>
        <vt:lpwstr>http://elfiz2.kee.hu/jegyzet/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kiegészítő 2015</dc:title>
  <dc:subject/>
  <dc:creator>Zana János</dc:creator>
  <cp:keywords/>
  <dc:description/>
  <cp:lastModifiedBy>János Zana</cp:lastModifiedBy>
  <cp:revision>3</cp:revision>
  <dcterms:created xsi:type="dcterms:W3CDTF">2020-08-26T10:06:00Z</dcterms:created>
  <dcterms:modified xsi:type="dcterms:W3CDTF">2020-08-26T10:16:00Z</dcterms:modified>
</cp:coreProperties>
</file>